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E1A" w:rsidRDefault="00147499" w:rsidP="0075174E">
      <w:pPr>
        <w:jc w:val="center"/>
        <w:rPr>
          <w:rFonts w:ascii="Times New Roman" w:hAnsi="Times New Roman" w:cs="Times New Roman"/>
          <w:sz w:val="32"/>
          <w:szCs w:val="32"/>
        </w:rPr>
      </w:pPr>
      <w:r w:rsidRPr="0075174E">
        <w:rPr>
          <w:rFonts w:ascii="Times New Roman" w:hAnsi="Times New Roman" w:cs="Times New Roman"/>
          <w:sz w:val="32"/>
          <w:szCs w:val="32"/>
        </w:rPr>
        <w:t xml:space="preserve">Порядок проведения </w:t>
      </w:r>
      <w:r w:rsidR="00E55E1A">
        <w:rPr>
          <w:rFonts w:ascii="Times New Roman" w:hAnsi="Times New Roman" w:cs="Times New Roman"/>
          <w:sz w:val="32"/>
          <w:szCs w:val="32"/>
        </w:rPr>
        <w:t>дистанционного</w:t>
      </w:r>
      <w:r w:rsidR="0075174E">
        <w:rPr>
          <w:rFonts w:ascii="Times New Roman" w:hAnsi="Times New Roman" w:cs="Times New Roman"/>
          <w:sz w:val="32"/>
          <w:szCs w:val="32"/>
        </w:rPr>
        <w:t xml:space="preserve"> этапа проведения</w:t>
      </w:r>
    </w:p>
    <w:p w:rsidR="00DD1232" w:rsidRPr="0075174E" w:rsidRDefault="0075174E" w:rsidP="0075174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55E1A">
        <w:rPr>
          <w:rFonts w:ascii="Times New Roman" w:hAnsi="Times New Roman" w:cs="Times New Roman"/>
          <w:sz w:val="32"/>
          <w:szCs w:val="32"/>
          <w:lang w:val="en-US"/>
        </w:rPr>
        <w:t>I</w:t>
      </w:r>
      <w:r w:rsidR="00147499" w:rsidRPr="0075174E">
        <w:rPr>
          <w:rFonts w:ascii="Times New Roman" w:hAnsi="Times New Roman" w:cs="Times New Roman"/>
          <w:sz w:val="32"/>
          <w:szCs w:val="32"/>
          <w:lang w:val="en-US"/>
        </w:rPr>
        <w:t>II</w:t>
      </w:r>
      <w:r w:rsidR="00147499" w:rsidRPr="0075174E">
        <w:rPr>
          <w:rFonts w:ascii="Times New Roman" w:hAnsi="Times New Roman" w:cs="Times New Roman"/>
          <w:sz w:val="32"/>
          <w:szCs w:val="32"/>
        </w:rPr>
        <w:t xml:space="preserve"> Муниципального чемпионата «Молодые профессионалы» (</w:t>
      </w:r>
      <w:r w:rsidR="00147499" w:rsidRPr="0075174E">
        <w:rPr>
          <w:rFonts w:ascii="Times New Roman" w:hAnsi="Times New Roman" w:cs="Times New Roman"/>
          <w:sz w:val="32"/>
          <w:szCs w:val="32"/>
          <w:lang w:val="en-US"/>
        </w:rPr>
        <w:t>WorldSkills</w:t>
      </w:r>
      <w:r w:rsidR="00147499" w:rsidRPr="0075174E">
        <w:rPr>
          <w:rFonts w:ascii="Times New Roman" w:hAnsi="Times New Roman" w:cs="Times New Roman"/>
          <w:sz w:val="32"/>
          <w:szCs w:val="32"/>
        </w:rPr>
        <w:t xml:space="preserve"> </w:t>
      </w:r>
      <w:r w:rsidR="00147499" w:rsidRPr="0075174E">
        <w:rPr>
          <w:rFonts w:ascii="Times New Roman" w:hAnsi="Times New Roman" w:cs="Times New Roman"/>
          <w:sz w:val="32"/>
          <w:szCs w:val="32"/>
          <w:lang w:val="en-US"/>
        </w:rPr>
        <w:t>Russia</w:t>
      </w:r>
      <w:r w:rsidR="00147499" w:rsidRPr="0075174E">
        <w:rPr>
          <w:rFonts w:ascii="Times New Roman" w:hAnsi="Times New Roman" w:cs="Times New Roman"/>
          <w:sz w:val="32"/>
          <w:szCs w:val="32"/>
        </w:rPr>
        <w:t xml:space="preserve"> </w:t>
      </w:r>
      <w:r w:rsidR="00147499" w:rsidRPr="0075174E">
        <w:rPr>
          <w:rFonts w:ascii="Times New Roman" w:hAnsi="Times New Roman" w:cs="Times New Roman"/>
          <w:sz w:val="32"/>
          <w:szCs w:val="32"/>
          <w:lang w:val="en-US"/>
        </w:rPr>
        <w:t>Junior</w:t>
      </w:r>
      <w:r w:rsidR="00147499" w:rsidRPr="0075174E">
        <w:rPr>
          <w:rFonts w:ascii="Times New Roman" w:hAnsi="Times New Roman" w:cs="Times New Roman"/>
          <w:sz w:val="32"/>
          <w:szCs w:val="32"/>
        </w:rPr>
        <w:t>)</w:t>
      </w:r>
    </w:p>
    <w:p w:rsidR="00147499" w:rsidRDefault="00147499" w:rsidP="0075174E">
      <w:pPr>
        <w:jc w:val="center"/>
        <w:rPr>
          <w:rFonts w:ascii="Times New Roman" w:hAnsi="Times New Roman" w:cs="Times New Roman"/>
        </w:rPr>
      </w:pPr>
      <w:r w:rsidRPr="00147499">
        <w:rPr>
          <w:rFonts w:ascii="Times New Roman" w:hAnsi="Times New Roman" w:cs="Times New Roman"/>
        </w:rPr>
        <w:t>Компетенция: «Технологии моды» 12-14 лет.</w:t>
      </w:r>
    </w:p>
    <w:p w:rsidR="003E1672" w:rsidRDefault="003E1672" w:rsidP="003E1672">
      <w:pPr>
        <w:jc w:val="both"/>
        <w:rPr>
          <w:rFonts w:ascii="Times New Roman" w:hAnsi="Times New Roman" w:cs="Times New Roman"/>
        </w:rPr>
      </w:pPr>
    </w:p>
    <w:p w:rsidR="0075174E" w:rsidRPr="0075174E" w:rsidRDefault="0075174E" w:rsidP="0075174E">
      <w:pPr>
        <w:pStyle w:val="a5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проведения Дистанционного этапа Чемпионата</w:t>
      </w:r>
    </w:p>
    <w:tbl>
      <w:tblPr>
        <w:tblStyle w:val="a3"/>
        <w:tblW w:w="9377" w:type="dxa"/>
        <w:tblLook w:val="04A0" w:firstRow="1" w:lastRow="0" w:firstColumn="1" w:lastColumn="0" w:noHBand="0" w:noVBand="1"/>
      </w:tblPr>
      <w:tblGrid>
        <w:gridCol w:w="1302"/>
        <w:gridCol w:w="1805"/>
        <w:gridCol w:w="1391"/>
        <w:gridCol w:w="3118"/>
        <w:gridCol w:w="1761"/>
      </w:tblGrid>
      <w:tr w:rsidR="00147499" w:rsidTr="00E55E1A">
        <w:tc>
          <w:tcPr>
            <w:tcW w:w="1302" w:type="dxa"/>
          </w:tcPr>
          <w:p w:rsidR="00147499" w:rsidRDefault="00147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Дни проведения</w:t>
            </w:r>
          </w:p>
        </w:tc>
        <w:tc>
          <w:tcPr>
            <w:tcW w:w="1805" w:type="dxa"/>
          </w:tcPr>
          <w:p w:rsidR="00147499" w:rsidRDefault="00147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Чемпионата</w:t>
            </w:r>
          </w:p>
        </w:tc>
        <w:tc>
          <w:tcPr>
            <w:tcW w:w="1391" w:type="dxa"/>
          </w:tcPr>
          <w:p w:rsidR="00147499" w:rsidRDefault="00147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начала и окончания работы по модулям</w:t>
            </w:r>
          </w:p>
        </w:tc>
        <w:tc>
          <w:tcPr>
            <w:tcW w:w="3118" w:type="dxa"/>
          </w:tcPr>
          <w:p w:rsidR="00147499" w:rsidRDefault="00147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Модули</w:t>
            </w:r>
          </w:p>
        </w:tc>
        <w:tc>
          <w:tcPr>
            <w:tcW w:w="1761" w:type="dxa"/>
          </w:tcPr>
          <w:p w:rsidR="00147499" w:rsidRDefault="00147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проведения модуля</w:t>
            </w:r>
          </w:p>
        </w:tc>
      </w:tr>
      <w:tr w:rsidR="00E55E1A" w:rsidTr="00E55E1A">
        <w:tc>
          <w:tcPr>
            <w:tcW w:w="1302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С-1</w:t>
            </w:r>
          </w:p>
        </w:tc>
        <w:tc>
          <w:tcPr>
            <w:tcW w:w="1805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8.12.2020г.</w:t>
            </w:r>
          </w:p>
        </w:tc>
        <w:tc>
          <w:tcPr>
            <w:tcW w:w="1391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ограничено</w:t>
            </w:r>
          </w:p>
        </w:tc>
        <w:tc>
          <w:tcPr>
            <w:tcW w:w="3118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1 «Конструирование, моделирование женской туники» (совместно с руководителем)</w:t>
            </w:r>
          </w:p>
        </w:tc>
        <w:tc>
          <w:tcPr>
            <w:tcW w:w="1761" w:type="dxa"/>
          </w:tcPr>
          <w:p w:rsidR="00E55E1A" w:rsidRP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Заранее, до начала Чемпионата</w:t>
            </w:r>
          </w:p>
        </w:tc>
      </w:tr>
      <w:tr w:rsidR="00E55E1A" w:rsidTr="00E55E1A">
        <w:tc>
          <w:tcPr>
            <w:tcW w:w="1302" w:type="dxa"/>
            <w:vMerge w:val="restart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</w:t>
            </w:r>
          </w:p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vMerge w:val="restart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9.12.2020г.</w:t>
            </w:r>
          </w:p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E55E1A" w:rsidRP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9:00</w:t>
            </w:r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9:30</w:t>
            </w:r>
          </w:p>
        </w:tc>
        <w:tc>
          <w:tcPr>
            <w:tcW w:w="3118" w:type="dxa"/>
          </w:tcPr>
          <w:p w:rsidR="00E55E1A" w:rsidRP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Открытие Чемпионата на платформе </w:t>
            </w: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</w:tc>
        <w:tc>
          <w:tcPr>
            <w:tcW w:w="1761" w:type="dxa"/>
          </w:tcPr>
          <w:p w:rsidR="00E55E1A" w:rsidRP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минут</w:t>
            </w:r>
          </w:p>
        </w:tc>
      </w:tr>
      <w:tr w:rsidR="00E55E1A" w:rsidTr="00E55E1A">
        <w:tc>
          <w:tcPr>
            <w:tcW w:w="1302" w:type="dxa"/>
            <w:vMerge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vMerge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E55E1A" w:rsidRP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9:30</w:t>
            </w:r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3118" w:type="dxa"/>
          </w:tcPr>
          <w:p w:rsidR="00E55E1A" w:rsidRPr="00147499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Участники Чемпионата подписывают протоколы с ознакомлением ТБ и ОТ, по ознакомлению с конкурсной документацией, с нормативной документацией, с рабочим местом и оборудованием. Сканированные протоколы отправляются в день подписания на почту </w:t>
            </w:r>
            <w:hyperlink r:id="rId5" w:history="1">
              <w:r w:rsidRPr="00637E68">
                <w:rPr>
                  <w:rStyle w:val="a4"/>
                  <w:rFonts w:ascii="Times New Roman" w:hAnsi="Times New Roman" w:cs="Times New Roman"/>
                  <w:lang w:val="en-US"/>
                </w:rPr>
                <w:t>yu</w:t>
              </w:r>
              <w:r w:rsidRPr="00637E68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637E68">
                <w:rPr>
                  <w:rStyle w:val="a4"/>
                  <w:rFonts w:ascii="Times New Roman" w:hAnsi="Times New Roman" w:cs="Times New Roman"/>
                  <w:lang w:val="en-US"/>
                </w:rPr>
                <w:t>en</w:t>
              </w:r>
              <w:r w:rsidRPr="00637E68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637E68">
                <w:rPr>
                  <w:rStyle w:val="a4"/>
                  <w:rFonts w:ascii="Times New Roman" w:hAnsi="Times New Roman" w:cs="Times New Roman"/>
                  <w:lang w:val="en-US"/>
                </w:rPr>
                <w:t>bk</w:t>
              </w:r>
              <w:r w:rsidRPr="00637E68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637E68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61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минут</w:t>
            </w:r>
          </w:p>
        </w:tc>
      </w:tr>
      <w:tr w:rsidR="00E55E1A" w:rsidTr="00E55E1A">
        <w:tc>
          <w:tcPr>
            <w:tcW w:w="1302" w:type="dxa"/>
            <w:vMerge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vMerge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10:00-14:00</w:t>
            </w:r>
          </w:p>
        </w:tc>
        <w:tc>
          <w:tcPr>
            <w:tcW w:w="3118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Выполнения Модуля 2 «Изготовление женской туники»</w:t>
            </w:r>
          </w:p>
        </w:tc>
        <w:tc>
          <w:tcPr>
            <w:tcW w:w="1761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часа</w:t>
            </w:r>
          </w:p>
        </w:tc>
      </w:tr>
      <w:tr w:rsidR="00E55E1A" w:rsidTr="00E55E1A">
        <w:tc>
          <w:tcPr>
            <w:tcW w:w="1302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Ориентировочно</w:t>
            </w:r>
          </w:p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ноября 2020г.</w:t>
            </w:r>
          </w:p>
        </w:tc>
        <w:tc>
          <w:tcPr>
            <w:tcW w:w="1391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Награждение победителей Чемпионата ( место проведения и время проведения уточняются)</w:t>
            </w:r>
          </w:p>
        </w:tc>
        <w:tc>
          <w:tcPr>
            <w:tcW w:w="1761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</w:p>
        </w:tc>
      </w:tr>
    </w:tbl>
    <w:p w:rsidR="00147499" w:rsidRPr="00147499" w:rsidRDefault="00147499">
      <w:pPr>
        <w:rPr>
          <w:rFonts w:ascii="Times New Roman" w:hAnsi="Times New Roman" w:cs="Times New Roman"/>
        </w:rPr>
      </w:pPr>
    </w:p>
    <w:p w:rsidR="00147499" w:rsidRDefault="00147499"/>
    <w:p w:rsidR="0075174E" w:rsidRDefault="0075174E"/>
    <w:p w:rsidR="0075174E" w:rsidRDefault="0075174E"/>
    <w:p w:rsidR="0075174E" w:rsidRDefault="0075174E" w:rsidP="0075174E"/>
    <w:p w:rsidR="00E55E1A" w:rsidRDefault="00E55E1A" w:rsidP="0075174E"/>
    <w:p w:rsidR="00E55E1A" w:rsidRDefault="00E55E1A" w:rsidP="0075174E"/>
    <w:p w:rsidR="00E55E1A" w:rsidRDefault="00E55E1A" w:rsidP="0075174E"/>
    <w:p w:rsidR="0075174E" w:rsidRPr="0075174E" w:rsidRDefault="0075174E" w:rsidP="0075174E">
      <w:pPr>
        <w:pStyle w:val="a5"/>
        <w:numPr>
          <w:ilvl w:val="0"/>
          <w:numId w:val="7"/>
        </w:numPr>
        <w:rPr>
          <w:rFonts w:ascii="Times New Roman" w:hAnsi="Times New Roman" w:cs="Times New Roman"/>
        </w:rPr>
      </w:pPr>
      <w:r w:rsidRPr="0075174E">
        <w:rPr>
          <w:rFonts w:ascii="Times New Roman" w:hAnsi="Times New Roman" w:cs="Times New Roman"/>
        </w:rPr>
        <w:lastRenderedPageBreak/>
        <w:t xml:space="preserve">Перечень фотографий, представленных участниками </w:t>
      </w:r>
      <w:r w:rsidR="00E55E1A">
        <w:rPr>
          <w:rFonts w:ascii="Times New Roman" w:hAnsi="Times New Roman" w:cs="Times New Roman"/>
        </w:rPr>
        <w:t>дистанционного</w:t>
      </w:r>
      <w:r w:rsidRPr="0075174E">
        <w:rPr>
          <w:rFonts w:ascii="Times New Roman" w:hAnsi="Times New Roman" w:cs="Times New Roman"/>
        </w:rPr>
        <w:t xml:space="preserve"> этапа Чемпионата </w:t>
      </w:r>
      <w:r w:rsidRPr="0075174E">
        <w:rPr>
          <w:rFonts w:ascii="Times New Roman" w:hAnsi="Times New Roman" w:cs="Times New Roman"/>
          <w:lang w:val="en-US"/>
        </w:rPr>
        <w:t>WSRJ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379"/>
      </w:tblGrid>
      <w:tr w:rsidR="0075174E" w:rsidRPr="0075174E" w:rsidTr="0075174E">
        <w:tc>
          <w:tcPr>
            <w:tcW w:w="2830" w:type="dxa"/>
          </w:tcPr>
          <w:p w:rsidR="0075174E" w:rsidRPr="0075174E" w:rsidRDefault="0075174E" w:rsidP="00861FDE">
            <w:pPr>
              <w:jc w:val="center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>Компетенция</w:t>
            </w:r>
          </w:p>
        </w:tc>
        <w:tc>
          <w:tcPr>
            <w:tcW w:w="6379" w:type="dxa"/>
          </w:tcPr>
          <w:p w:rsidR="0075174E" w:rsidRPr="0075174E" w:rsidRDefault="0075174E" w:rsidP="00861F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4E">
              <w:rPr>
                <w:rFonts w:ascii="Times New Roman" w:hAnsi="Times New Roman" w:cs="Times New Roman"/>
                <w:b/>
              </w:rPr>
              <w:t>Технологии моды</w:t>
            </w:r>
          </w:p>
        </w:tc>
      </w:tr>
      <w:tr w:rsidR="0075174E" w:rsidRPr="0075174E" w:rsidTr="0075174E">
        <w:tc>
          <w:tcPr>
            <w:tcW w:w="2830" w:type="dxa"/>
          </w:tcPr>
          <w:p w:rsidR="0075174E" w:rsidRPr="0075174E" w:rsidRDefault="0075174E" w:rsidP="00861FDE">
            <w:pPr>
              <w:jc w:val="center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>Возрастная категория</w:t>
            </w:r>
          </w:p>
        </w:tc>
        <w:tc>
          <w:tcPr>
            <w:tcW w:w="6379" w:type="dxa"/>
          </w:tcPr>
          <w:p w:rsidR="0075174E" w:rsidRPr="0075174E" w:rsidRDefault="0075174E" w:rsidP="00861F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4E">
              <w:rPr>
                <w:rFonts w:ascii="Times New Roman" w:hAnsi="Times New Roman" w:cs="Times New Roman"/>
                <w:b/>
              </w:rPr>
              <w:t>12-14</w:t>
            </w:r>
          </w:p>
        </w:tc>
      </w:tr>
      <w:tr w:rsidR="0075174E" w:rsidRPr="0075174E" w:rsidTr="0075174E">
        <w:tc>
          <w:tcPr>
            <w:tcW w:w="2830" w:type="dxa"/>
          </w:tcPr>
          <w:p w:rsidR="0075174E" w:rsidRPr="0075174E" w:rsidRDefault="0075174E" w:rsidP="00861FD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75174E" w:rsidRPr="0075174E" w:rsidRDefault="0075174E" w:rsidP="00861FDE">
            <w:pPr>
              <w:jc w:val="center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>Перечень фотографий по модулю</w:t>
            </w:r>
          </w:p>
        </w:tc>
      </w:tr>
      <w:tr w:rsidR="0075174E" w:rsidRPr="0075174E" w:rsidTr="0075174E">
        <w:tc>
          <w:tcPr>
            <w:tcW w:w="2830" w:type="dxa"/>
          </w:tcPr>
          <w:p w:rsidR="00E55E1A" w:rsidRPr="0075174E" w:rsidRDefault="00E55E1A" w:rsidP="00E55E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4E">
              <w:rPr>
                <w:rFonts w:ascii="Times New Roman" w:hAnsi="Times New Roman" w:cs="Times New Roman"/>
                <w:b/>
              </w:rPr>
              <w:t xml:space="preserve">Модуль 1. </w:t>
            </w:r>
          </w:p>
          <w:p w:rsidR="0075174E" w:rsidRPr="0075174E" w:rsidRDefault="00E55E1A" w:rsidP="00E55E1A">
            <w:pPr>
              <w:rPr>
                <w:rFonts w:ascii="Times New Roman" w:hAnsi="Times New Roman" w:cs="Times New Roman"/>
              </w:rPr>
            </w:pPr>
            <w:r w:rsidRPr="00E55E1A">
              <w:rPr>
                <w:rFonts w:ascii="Times New Roman" w:hAnsi="Times New Roman" w:cs="Times New Roman"/>
              </w:rPr>
              <w:t xml:space="preserve">Конструирование, моделирование женской туники   </w:t>
            </w:r>
          </w:p>
        </w:tc>
        <w:tc>
          <w:tcPr>
            <w:tcW w:w="6379" w:type="dxa"/>
          </w:tcPr>
          <w:p w:rsidR="0075174E" w:rsidRPr="0075174E" w:rsidRDefault="00E55E1A" w:rsidP="00861FDE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полный комплект лекал деталей туники на кальке, включая детали  обтачек (фото каждого лекала и деталей отдельно, при хорошем освещении или дневном свете)</w:t>
            </w:r>
          </w:p>
        </w:tc>
      </w:tr>
      <w:tr w:rsidR="0075174E" w:rsidRPr="0075174E" w:rsidTr="0075174E">
        <w:tc>
          <w:tcPr>
            <w:tcW w:w="2830" w:type="dxa"/>
          </w:tcPr>
          <w:p w:rsidR="0075174E" w:rsidRPr="0075174E" w:rsidRDefault="0075174E" w:rsidP="00861F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4E">
              <w:rPr>
                <w:rFonts w:ascii="Times New Roman" w:hAnsi="Times New Roman" w:cs="Times New Roman"/>
                <w:b/>
              </w:rPr>
              <w:t>Модуль 2.</w:t>
            </w:r>
          </w:p>
          <w:p w:rsidR="0075174E" w:rsidRPr="0075174E" w:rsidRDefault="00E55E1A" w:rsidP="00861F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женской туники</w:t>
            </w:r>
            <w:r w:rsidR="0075174E" w:rsidRPr="0075174E">
              <w:rPr>
                <w:rFonts w:ascii="Times New Roman" w:hAnsi="Times New Roman" w:cs="Times New Roman"/>
              </w:rPr>
              <w:t xml:space="preserve"> (4 часа)</w:t>
            </w:r>
          </w:p>
        </w:tc>
        <w:tc>
          <w:tcPr>
            <w:tcW w:w="6379" w:type="dxa"/>
          </w:tcPr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>рабочее место участника до начала работы по модулю</w:t>
            </w:r>
          </w:p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 xml:space="preserve">общее </w:t>
            </w:r>
            <w:r w:rsidR="00BF64CD">
              <w:rPr>
                <w:rFonts w:ascii="Times New Roman" w:hAnsi="Times New Roman" w:cs="Times New Roman"/>
              </w:rPr>
              <w:t>фото раскладки лекал на ткани (</w:t>
            </w:r>
            <w:r w:rsidRPr="0075174E">
              <w:rPr>
                <w:rFonts w:ascii="Times New Roman" w:hAnsi="Times New Roman" w:cs="Times New Roman"/>
              </w:rPr>
              <w:t>с 2-х разных ракурсов)</w:t>
            </w:r>
          </w:p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 xml:space="preserve">общее </w:t>
            </w:r>
            <w:r w:rsidR="00BF64CD">
              <w:rPr>
                <w:rFonts w:ascii="Times New Roman" w:hAnsi="Times New Roman" w:cs="Times New Roman"/>
              </w:rPr>
              <w:t>фото обмеловки лекал на ткани (</w:t>
            </w:r>
            <w:r w:rsidRPr="0075174E">
              <w:rPr>
                <w:rFonts w:ascii="Times New Roman" w:hAnsi="Times New Roman" w:cs="Times New Roman"/>
              </w:rPr>
              <w:t>с 2-х разных ракурсов)</w:t>
            </w:r>
          </w:p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>процесс раскроя деталей</w:t>
            </w:r>
          </w:p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 xml:space="preserve">процесс пошива </w:t>
            </w:r>
            <w:r w:rsidR="00E55E1A">
              <w:rPr>
                <w:rFonts w:ascii="Times New Roman" w:hAnsi="Times New Roman" w:cs="Times New Roman"/>
              </w:rPr>
              <w:t xml:space="preserve">туники </w:t>
            </w:r>
            <w:r w:rsidR="00BF64CD">
              <w:rPr>
                <w:rFonts w:ascii="Times New Roman" w:hAnsi="Times New Roman" w:cs="Times New Roman"/>
              </w:rPr>
              <w:t>(</w:t>
            </w:r>
            <w:r w:rsidRPr="0075174E">
              <w:rPr>
                <w:rFonts w:ascii="Times New Roman" w:hAnsi="Times New Roman" w:cs="Times New Roman"/>
              </w:rPr>
              <w:t>5 фото)</w:t>
            </w:r>
          </w:p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>рабочее место участника по окончанию выполнения модуля</w:t>
            </w:r>
          </w:p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 xml:space="preserve">фото готового изделия </w:t>
            </w:r>
            <w:r w:rsidR="00BF64CD">
              <w:rPr>
                <w:rFonts w:ascii="Times New Roman" w:hAnsi="Times New Roman" w:cs="Times New Roman"/>
              </w:rPr>
              <w:t>на манекене (</w:t>
            </w:r>
            <w:r w:rsidRPr="0075174E">
              <w:rPr>
                <w:rFonts w:ascii="Times New Roman" w:hAnsi="Times New Roman" w:cs="Times New Roman"/>
              </w:rPr>
              <w:t>спереди и сзади)</w:t>
            </w:r>
          </w:p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 xml:space="preserve">фото измерения размеров </w:t>
            </w:r>
            <w:r w:rsidR="007C1BB5">
              <w:rPr>
                <w:rFonts w:ascii="Times New Roman" w:hAnsi="Times New Roman" w:cs="Times New Roman"/>
              </w:rPr>
              <w:t>туники</w:t>
            </w:r>
            <w:r w:rsidRPr="0075174E">
              <w:rPr>
                <w:rFonts w:ascii="Times New Roman" w:hAnsi="Times New Roman" w:cs="Times New Roman"/>
              </w:rPr>
              <w:t xml:space="preserve"> при помощи сантиметровой ленты (</w:t>
            </w:r>
            <w:r w:rsidR="00E55E1A">
              <w:rPr>
                <w:rFonts w:ascii="Times New Roman" w:hAnsi="Times New Roman" w:cs="Times New Roman"/>
              </w:rPr>
              <w:t>длина туники по линии середины спинки</w:t>
            </w:r>
            <w:r w:rsidR="00BF64CD">
              <w:rPr>
                <w:rFonts w:ascii="Times New Roman" w:hAnsi="Times New Roman" w:cs="Times New Roman"/>
              </w:rPr>
              <w:t>, ширина правого и левого плеча с цельновыкроенным рукавом, ширина манжет в готовом виде</w:t>
            </w:r>
            <w:r w:rsidR="002F376E">
              <w:rPr>
                <w:rFonts w:ascii="Times New Roman" w:hAnsi="Times New Roman" w:cs="Times New Roman"/>
              </w:rPr>
              <w:t>, длина бокового разреза,</w:t>
            </w:r>
            <w:r w:rsidRPr="0075174E">
              <w:rPr>
                <w:rFonts w:ascii="Times New Roman" w:hAnsi="Times New Roman" w:cs="Times New Roman"/>
              </w:rPr>
              <w:t>)</w:t>
            </w:r>
          </w:p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>ф</w:t>
            </w:r>
            <w:r w:rsidR="00BF64CD">
              <w:rPr>
                <w:rFonts w:ascii="Times New Roman" w:hAnsi="Times New Roman" w:cs="Times New Roman"/>
              </w:rPr>
              <w:t>ото горловины, как обработана (</w:t>
            </w:r>
            <w:r w:rsidRPr="0075174E">
              <w:rPr>
                <w:rFonts w:ascii="Times New Roman" w:hAnsi="Times New Roman" w:cs="Times New Roman"/>
              </w:rPr>
              <w:t>с 2-х сторон)</w:t>
            </w:r>
          </w:p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 xml:space="preserve">фото измерения сантиметровой лентой </w:t>
            </w:r>
            <w:r w:rsidR="002F376E">
              <w:rPr>
                <w:rFonts w:ascii="Times New Roman" w:hAnsi="Times New Roman" w:cs="Times New Roman"/>
              </w:rPr>
              <w:t>отделочных строчек по линии низа изделия, по вертикальным линиям, линии притачивания манжет</w:t>
            </w:r>
          </w:p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 xml:space="preserve">фото </w:t>
            </w:r>
            <w:r w:rsidR="002F376E">
              <w:rPr>
                <w:rFonts w:ascii="Times New Roman" w:hAnsi="Times New Roman" w:cs="Times New Roman"/>
              </w:rPr>
              <w:t>измерения ширины бретели в готовом виде</w:t>
            </w:r>
          </w:p>
          <w:p w:rsidR="0075174E" w:rsidRPr="007C1BB5" w:rsidRDefault="0075174E" w:rsidP="007C1BB5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75174E" w:rsidRPr="0075174E" w:rsidRDefault="0075174E" w:rsidP="00861FD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681233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Фотографии работы конкурсанта по модулям и готовые результаты по модулям отправляются сразу же ватсапом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или на эл.почту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координатору компетенции Энес Ю.В. </w:t>
      </w:r>
      <w:r w:rsid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тел: </w:t>
      </w:r>
      <w:r w:rsidRPr="005A1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8924-466-78-01</w:t>
      </w:r>
      <w:r w:rsidR="007C1BB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, </w:t>
      </w:r>
      <w:r w:rsidR="007C1BB5" w:rsidRP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эл.почта:</w:t>
      </w:r>
      <w:r w:rsidR="007C1BB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7C1BB5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yu</w:t>
      </w:r>
      <w:r w:rsidR="007C1BB5" w:rsidRPr="007C1BB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 w:rsidR="007C1BB5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en</w:t>
      </w:r>
      <w:r w:rsidR="007C1BB5" w:rsidRPr="007C1BB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@</w:t>
      </w:r>
      <w:r w:rsidR="007C1BB5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bk</w:t>
      </w:r>
      <w:r w:rsidR="007C1BB5" w:rsidRPr="007C1BB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 w:rsidR="007C1BB5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ru</w:t>
      </w:r>
      <w:r w:rsidR="005A1E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7C1BB5" w:rsidRDefault="007C1BB5" w:rsidP="007C1BB5">
      <w:pPr>
        <w:pStyle w:val="a5"/>
        <w:spacing w:after="0" w:line="276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Фотографии необходимо делать при очень хорошем освещении, т.к. от качества фото зависит оценивание работ.</w:t>
      </w:r>
    </w:p>
    <w:p w:rsidR="00681233" w:rsidRDefault="005A1EB2" w:rsidP="007C1BB5">
      <w:pPr>
        <w:pStyle w:val="a5"/>
        <w:spacing w:after="0" w:line="276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ри фотографировании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ответственный не должен мешать конкурсанту и подсказывать.</w:t>
      </w:r>
    </w:p>
    <w:p w:rsidR="0075174E" w:rsidRDefault="0075174E" w:rsidP="0075174E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Организация проведения Чемпионата</w:t>
      </w:r>
    </w:p>
    <w:p w:rsidR="0075174E" w:rsidRDefault="0075174E" w:rsidP="00A559DD">
      <w:pPr>
        <w:pStyle w:val="a5"/>
        <w:spacing w:after="0" w:line="276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Организаторами дистанционного этапа необходимо организовать рабочее место участникам необходимым оборудованием и расходным материалом: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-швейная машинка;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-краеобметочная машина;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-гладильная доска;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-утюг;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-раскройный стол;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-светильник с креплением к столешнице;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-линейка- треугольник с прямым углом не менее 60 см.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-мусорная корзина;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-медицинская аптечка;</w:t>
      </w:r>
    </w:p>
    <w:p w:rsidR="00A559DD" w:rsidRDefault="00A559DD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-ткань </w:t>
      </w:r>
      <w:r w:rsid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тик (либо другая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х/б</w:t>
      </w:r>
      <w:r w:rsid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1,5 м.;</w:t>
      </w:r>
    </w:p>
    <w:p w:rsidR="00A559DD" w:rsidRDefault="007C1BB5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-флизелин ните</w:t>
      </w:r>
      <w:r w:rsidR="00A559D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прошивной 0,5м.;</w:t>
      </w:r>
    </w:p>
    <w:p w:rsidR="00A559DD" w:rsidRDefault="00A559DD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-нить соо</w:t>
      </w:r>
      <w:r w:rsid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тветствующего цвета</w:t>
      </w:r>
      <w:r w:rsidR="00271E9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A559DD" w:rsidRDefault="00A559DD" w:rsidP="00A559DD">
      <w:pPr>
        <w:pStyle w:val="a5"/>
        <w:spacing w:after="0" w:line="276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Участнику </w:t>
      </w:r>
      <w:r w:rsid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принести с собой на Чемпионат «Тулбокс» (рекомендованный инструмент и принадлежности</w:t>
      </w:r>
      <w:r w:rsid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):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Портновские булавки (коробка)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Сантиметровая лента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Линейка треугольник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Линейка измерительная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Портновский мелок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Ножницы закройные   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Колодки/приспособления  для ВТО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Проутюжильник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Грузики для прижима ткани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Игла для шитья ручная  для вывертывания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Иглы для шитья ручные  для наметки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Иглы для шитья ручные  для шитья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Нитковдеватель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Шило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Распарыватель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Наперсток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Иголочница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Нитки белые п/э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Нитки черные п/э</w:t>
      </w:r>
    </w:p>
    <w:p w:rsidR="0075174E" w:rsidRP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81233" w:rsidRDefault="0075174E" w:rsidP="0075174E">
      <w:pPr>
        <w:spacing w:after="0" w:line="276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</w:t>
      </w: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качественного и объективного оценивания экспертами результатов муниципального этапа чемпионата</w:t>
      </w:r>
      <w:r w:rsid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5174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WorldSkills</w:t>
      </w: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5174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Junior</w:t>
      </w: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дистанционной форме</w:t>
      </w:r>
      <w:r w:rsid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организаторам необходимо организовать </w:t>
      </w:r>
      <w:r w:rsidR="00681233" w:rsidRPr="0068123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непрерывную</w:t>
      </w:r>
      <w:r w:rsid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съемку выполнения конкурсантом конкурсного задания.</w:t>
      </w:r>
    </w:p>
    <w:p w:rsidR="0075174E" w:rsidRPr="0075174E" w:rsidRDefault="00681233" w:rsidP="0075174E">
      <w:pPr>
        <w:spacing w:after="0" w:line="276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О</w:t>
      </w:r>
      <w:r w:rsidR="0075174E"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пределить следующие требования к фиксации результатов процесса выполнения  конкурсантами конкурсных заданий:</w:t>
      </w:r>
    </w:p>
    <w:p w:rsidR="0075174E" w:rsidRPr="0075174E" w:rsidRDefault="0075174E" w:rsidP="0075174E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 к видеосъемке:</w:t>
      </w:r>
    </w:p>
    <w:p w:rsidR="0075174E" w:rsidRPr="0075174E" w:rsidRDefault="0075174E" w:rsidP="0075174E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Использовать ПО </w:t>
      </w:r>
      <w:r w:rsidRPr="0075174E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DebutVideoCapture,</w:t>
      </w: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программное обеспечение можно скачать по ссылке: </w:t>
      </w:r>
      <w:hyperlink r:id="rId6" w:tgtFrame="_blank" w:history="1">
        <w:r w:rsidRPr="0075174E">
          <w:rPr>
            <w:rFonts w:ascii="Times New Roman" w:eastAsiaTheme="minorEastAsia" w:hAnsi="Times New Roman" w:cs="Times New Roman"/>
            <w:sz w:val="24"/>
            <w:szCs w:val="24"/>
            <w:shd w:val="clear" w:color="auto" w:fill="FFFFFF"/>
            <w:lang w:eastAsia="ru-RU"/>
          </w:rPr>
          <w:t>https://cloud.mail.ru/public/2axf/4ZbjcKrXb</w:t>
        </w:r>
      </w:hyperlink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</w:p>
    <w:p w:rsidR="0075174E" w:rsidRPr="0075174E" w:rsidRDefault="0075174E" w:rsidP="0075174E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Допускается использование переносных вебкамер, возможно использование ноутбуков. </w:t>
      </w:r>
    </w:p>
    <w:p w:rsidR="0075174E" w:rsidRPr="0075174E" w:rsidRDefault="0075174E" w:rsidP="0075174E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Обеспечить максимальный обзор рабочего места конкурсанта, </w:t>
      </w:r>
    </w:p>
    <w:p w:rsidR="0075174E" w:rsidRPr="007C1BB5" w:rsidRDefault="0075174E" w:rsidP="007C1BB5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Исключить или с</w:t>
      </w:r>
      <w:r w:rsidR="007C1BB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вести к минимуму засветку камер,</w:t>
      </w:r>
    </w:p>
    <w:p w:rsidR="0075174E" w:rsidRPr="0075174E" w:rsidRDefault="0075174E" w:rsidP="0075174E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Съемку производить непрерывно,</w:t>
      </w:r>
    </w:p>
    <w:p w:rsidR="0075174E" w:rsidRPr="0075174E" w:rsidRDefault="0075174E" w:rsidP="0075174E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Видеофайлы направить </w:t>
      </w:r>
      <w:r w:rsid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почту </w:t>
      </w:r>
      <w:hyperlink r:id="rId7" w:history="1">
        <w:r w:rsidR="007C1BB5"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yu</w:t>
        </w:r>
        <w:r w:rsidR="007C1BB5"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.</w:t>
        </w:r>
        <w:r w:rsidR="007C1BB5"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en</w:t>
        </w:r>
        <w:r w:rsidR="007C1BB5"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@</w:t>
        </w:r>
        <w:r w:rsidR="007C1BB5"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bk</w:t>
        </w:r>
        <w:r w:rsidR="007C1BB5"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.</w:t>
        </w:r>
        <w:r w:rsidR="007C1BB5"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75174E" w:rsidRPr="0075174E" w:rsidRDefault="0075174E" w:rsidP="0075174E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Требования к фотосъемке: </w:t>
      </w:r>
    </w:p>
    <w:p w:rsidR="0075174E" w:rsidRPr="0075174E" w:rsidRDefault="0075174E" w:rsidP="0075174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размер фотоснимка не менее 1024*768, </w:t>
      </w:r>
    </w:p>
    <w:p w:rsidR="0075174E" w:rsidRPr="0075174E" w:rsidRDefault="0075174E" w:rsidP="0075174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контроля времени в EXIF данных файла необходимо выставить время и дату на фотоаппарате, </w:t>
      </w:r>
    </w:p>
    <w:p w:rsidR="0075174E" w:rsidRPr="0075174E" w:rsidRDefault="0075174E" w:rsidP="0075174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использование </w:t>
      </w:r>
      <w:r w:rsidRPr="0075174E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утилит для изменения даты создания и атрибутов файлов запрещается</w:t>
      </w: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75174E" w:rsidRPr="0075174E" w:rsidRDefault="007C1BB5" w:rsidP="0075174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="0075174E"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отографии оперативно направлять  по окончанию модуля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почту </w:t>
      </w:r>
      <w:hyperlink r:id="rId8" w:history="1">
        <w:r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yu</w:t>
        </w:r>
        <w:r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.</w:t>
        </w:r>
        <w:r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en</w:t>
        </w:r>
        <w:r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@</w:t>
        </w:r>
        <w:r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bk</w:t>
        </w:r>
        <w:r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.</w:t>
        </w:r>
        <w:r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75174E" w:rsidRPr="00F634CD" w:rsidRDefault="0075174E" w:rsidP="007517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174E" w:rsidRPr="00147499" w:rsidRDefault="0075174E"/>
    <w:sectPr w:rsidR="0075174E" w:rsidRPr="00147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C08C0"/>
    <w:multiLevelType w:val="hybridMultilevel"/>
    <w:tmpl w:val="BE9CF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67C4049"/>
    <w:multiLevelType w:val="hybridMultilevel"/>
    <w:tmpl w:val="D40C46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21B14DF"/>
    <w:multiLevelType w:val="hybridMultilevel"/>
    <w:tmpl w:val="E54C3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249EA"/>
    <w:multiLevelType w:val="hybridMultilevel"/>
    <w:tmpl w:val="95BAA7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97D25CA"/>
    <w:multiLevelType w:val="hybridMultilevel"/>
    <w:tmpl w:val="C966F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E50E8"/>
    <w:multiLevelType w:val="hybridMultilevel"/>
    <w:tmpl w:val="53BA5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F24756"/>
    <w:multiLevelType w:val="hybridMultilevel"/>
    <w:tmpl w:val="2E9A5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499"/>
    <w:rsid w:val="00147499"/>
    <w:rsid w:val="00271E94"/>
    <w:rsid w:val="002F376E"/>
    <w:rsid w:val="003E1672"/>
    <w:rsid w:val="0050322C"/>
    <w:rsid w:val="00504D71"/>
    <w:rsid w:val="005A1EB2"/>
    <w:rsid w:val="00681233"/>
    <w:rsid w:val="0075174E"/>
    <w:rsid w:val="007C1BB5"/>
    <w:rsid w:val="00A42FDF"/>
    <w:rsid w:val="00A559DD"/>
    <w:rsid w:val="00BF64CD"/>
    <w:rsid w:val="00DD1232"/>
    <w:rsid w:val="00E5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AEA9A"/>
  <w15:chartTrackingRefBased/>
  <w15:docId w15:val="{4DE700F1-5E5A-4672-8480-9DC04912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7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47499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517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3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3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IRU%20mono\Desktop\World%20Skills\WorldSkills%202019%20&#1085;&#1086;&#1103;&#1073;&#1088;&#1100;\&#1093;&#1086;&#1076;%20&#1088;&#1072;&#1073;&#1086;&#1090;&#1099;%20&#1076;&#1080;&#1089;&#1090;&#1072;&#1085;&#1090;\yu.en@bk.ru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IRU%20mono\Desktop\World%20Skills\WorldSkills%202019%20&#1085;&#1086;&#1103;&#1073;&#1088;&#1100;\&#1093;&#1086;&#1076;%20&#1088;&#1072;&#1073;&#1086;&#1090;&#1099;%20&#1076;&#1080;&#1089;&#1090;&#1072;&#1085;&#1090;\yu.en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2axf/4ZbjcKrXb" TargetMode="External"/><Relationship Id="rId5" Type="http://schemas.openxmlformats.org/officeDocument/2006/relationships/hyperlink" Target="mailto:yu.en@bk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 mono</dc:creator>
  <cp:keywords/>
  <dc:description/>
  <cp:lastModifiedBy>IRU mono</cp:lastModifiedBy>
  <cp:revision>2</cp:revision>
  <cp:lastPrinted>2019-11-07T02:41:00Z</cp:lastPrinted>
  <dcterms:created xsi:type="dcterms:W3CDTF">2020-12-02T06:46:00Z</dcterms:created>
  <dcterms:modified xsi:type="dcterms:W3CDTF">2020-12-02T06:46:00Z</dcterms:modified>
</cp:coreProperties>
</file>